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B85" w:rsidRPr="00135B85" w:rsidRDefault="00135B85" w:rsidP="00135B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5B85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135B8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135B85">
        <w:rPr>
          <w:rFonts w:ascii="Times New Roman" w:hAnsi="Times New Roman" w:cs="Times New Roman"/>
          <w:sz w:val="24"/>
          <w:szCs w:val="24"/>
        </w:rPr>
        <w:t>.17), 03-06.</w:t>
      </w:r>
      <w:r>
        <w:rPr>
          <w:rFonts w:ascii="Times New Roman" w:hAnsi="Times New Roman" w:cs="Times New Roman"/>
          <w:sz w:val="24"/>
          <w:szCs w:val="24"/>
        </w:rPr>
        <w:t>5521</w:t>
      </w:r>
    </w:p>
    <w:p w:rsidR="00135B85" w:rsidRP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B85" w:rsidRP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5B85">
        <w:rPr>
          <w:rFonts w:ascii="Times New Roman" w:hAnsi="Times New Roman" w:cs="Times New Roman"/>
          <w:sz w:val="24"/>
          <w:szCs w:val="24"/>
        </w:rPr>
        <w:t>1. Маршрут:</w:t>
      </w:r>
    </w:p>
    <w:p w:rsidR="00135B85" w:rsidRP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Ростов-на-</w:t>
      </w:r>
      <w:proofErr w:type="gramStart"/>
      <w:r>
        <w:rPr>
          <w:rFonts w:ascii="Times New Roman" w:hAnsi="Times New Roman" w:cs="Times New Roman"/>
          <w:sz w:val="24"/>
          <w:szCs w:val="24"/>
        </w:rPr>
        <w:t>Дону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Геленджик</w:t>
      </w:r>
    </w:p>
    <w:p w:rsidR="00135B85" w:rsidRP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5B85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135B85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135B85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135B85" w:rsidRP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B85" w:rsidRP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B85" w:rsidRP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5B85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135B85" w:rsidRP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5B85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>
        <w:rPr>
          <w:rFonts w:ascii="Times New Roman" w:hAnsi="Times New Roman" w:cs="Times New Roman"/>
          <w:sz w:val="24"/>
          <w:szCs w:val="24"/>
        </w:rPr>
        <w:t xml:space="preserve"> 560</w:t>
      </w:r>
      <w:r w:rsidRPr="00135B85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135B85" w:rsidRP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5B85">
        <w:rPr>
          <w:rFonts w:ascii="Times New Roman" w:hAnsi="Times New Roman" w:cs="Times New Roman"/>
          <w:sz w:val="24"/>
          <w:szCs w:val="24"/>
        </w:rPr>
        <w:t>в обратном направлении</w:t>
      </w:r>
      <w:r>
        <w:rPr>
          <w:rFonts w:ascii="Times New Roman" w:hAnsi="Times New Roman" w:cs="Times New Roman"/>
          <w:sz w:val="24"/>
          <w:szCs w:val="24"/>
        </w:rPr>
        <w:t xml:space="preserve">   560</w:t>
      </w:r>
      <w:r w:rsidRPr="00135B85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135B85" w:rsidRPr="00135B85" w:rsidRDefault="00135B85" w:rsidP="00135B85">
      <w:pPr>
        <w:spacing w:after="0" w:line="240" w:lineRule="auto"/>
        <w:rPr>
          <w:sz w:val="24"/>
          <w:szCs w:val="24"/>
        </w:rPr>
      </w:pPr>
    </w:p>
    <w:p w:rsidR="00AE1931" w:rsidRPr="00135B85" w:rsidRDefault="00AE1931" w:rsidP="00135B85">
      <w:pPr>
        <w:spacing w:after="0" w:line="240" w:lineRule="auto"/>
        <w:rPr>
          <w:sz w:val="24"/>
          <w:szCs w:val="24"/>
        </w:rPr>
      </w:pPr>
    </w:p>
    <w:p w:rsidR="00135B85" w:rsidRP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35B85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816"/>
        <w:gridCol w:w="5296"/>
      </w:tblGrid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61003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23017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23022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23041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1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23011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35B85" w:rsidRP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35B85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135B85" w:rsidRP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35B85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1020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8"/>
        <w:gridCol w:w="4828"/>
        <w:gridCol w:w="4507"/>
      </w:tblGrid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558"/>
          <w:tblHeader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spacing w:val="20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Шолохова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Ростов-на-Дону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А-13 5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Южный Обход Краснодара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Автодорога </w:t>
            </w: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А-146 «Краснодар-</w:t>
            </w:r>
            <w:proofErr w:type="spellStart"/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Нижнебаканский</w:t>
            </w:r>
            <w:proofErr w:type="spellEnd"/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Захарова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Суворова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129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119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Суворова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Захарова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Автодорога </w:t>
            </w: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А-146 «Краснодар-</w:t>
            </w:r>
            <w:proofErr w:type="spellStart"/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Нижнебаканский</w:t>
            </w:r>
            <w:proofErr w:type="spellEnd"/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83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Южный Обход Краснодара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 «Джубга-Сочи-граница с Республикой Абхазия»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Новороссийское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пос. Джубга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 «Джубга-Сочи-граница с Республикой Абхазия»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Ленина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с. Архипо-Осиповка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Базарный пер.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с. Архипо-Осиповка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Ленина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с. Архипо-Осиповка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79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Объездная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г. Геленджик</w:t>
            </w:r>
          </w:p>
        </w:tc>
      </w:tr>
    </w:tbl>
    <w:p w:rsid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</w:p>
    <w:p w:rsid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</w:p>
    <w:p w:rsidR="00135B85" w:rsidRP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35B85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1"/>
        <w:gridCol w:w="4817"/>
        <w:gridCol w:w="4507"/>
      </w:tblGrid>
      <w:tr w:rsidR="00135B85" w:rsidRPr="00135B85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217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Объездная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г. Геленджик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9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Ленина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с. Архипо-Осиповка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20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Базарный пер.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с. Архипо-Осиповка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Ленина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с. Архипо-Осиповка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 «Джубга-Сочи-граница с Республикой Абхазия»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Новороссийское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пос. Джубга</w:t>
            </w:r>
          </w:p>
        </w:tc>
      </w:tr>
      <w:tr w:rsidR="00135B85" w:rsidRPr="00135B85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 «Джубга-Сочи-граница с Республикой Абхазия»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139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Южный Обход Краснодара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А-146 «Краснодар-</w:t>
            </w:r>
            <w:proofErr w:type="spellStart"/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Нижнебаканский</w:t>
            </w:r>
            <w:proofErr w:type="spellEnd"/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122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Захарова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Суворова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Суворова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73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Захарова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135B85" w:rsidRPr="00135B85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Автодорога </w:t>
            </w: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А-146 «Краснодар-</w:t>
            </w:r>
            <w:proofErr w:type="spellStart"/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Нижнебаканский</w:t>
            </w:r>
            <w:proofErr w:type="spellEnd"/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Южный Обход Краснодара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А-135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Шолохова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Ростов-на-Дону</w:t>
            </w:r>
          </w:p>
        </w:tc>
      </w:tr>
    </w:tbl>
    <w:p w:rsid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35B85" w:rsidRP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35B85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0"/>
        <w:gridCol w:w="2005"/>
        <w:gridCol w:w="1739"/>
        <w:gridCol w:w="1667"/>
        <w:gridCol w:w="1397"/>
        <w:gridCol w:w="2088"/>
      </w:tblGrid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135B85" w:rsidRPr="00135B85" w:rsidTr="00AB44F9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3,85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2,55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Евро-5</w:t>
            </w:r>
          </w:p>
        </w:tc>
      </w:tr>
    </w:tbl>
    <w:p w:rsid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35B85" w:rsidRPr="00135B85" w:rsidRDefault="00135B85" w:rsidP="00135B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35B85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9"/>
        <w:gridCol w:w="1429"/>
        <w:gridCol w:w="1559"/>
        <w:gridCol w:w="1721"/>
        <w:gridCol w:w="1487"/>
        <w:gridCol w:w="1411"/>
        <w:gridCol w:w="1580"/>
      </w:tblGrid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4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135B85" w:rsidRPr="00135B85">
        <w:tblPrEx>
          <w:tblCellMar>
            <w:top w:w="0" w:type="dxa"/>
            <w:bottom w:w="0" w:type="dxa"/>
          </w:tblCellMar>
        </w:tblPrEx>
        <w:trPr>
          <w:trHeight w:val="1465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отправления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время отправления в</w:t>
            </w:r>
          </w:p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прямом направлении час: мин.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время отправления</w:t>
            </w:r>
          </w:p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в обратном направлении </w:t>
            </w:r>
            <w:proofErr w:type="gramStart"/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час :</w:t>
            </w:r>
            <w:proofErr w:type="gramEnd"/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мин.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отправления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время отправления в</w:t>
            </w:r>
          </w:p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прямом направлении </w:t>
            </w:r>
            <w:proofErr w:type="gramStart"/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час :</w:t>
            </w:r>
            <w:proofErr w:type="gramEnd"/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мин.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время отправления в обратном направлении </w:t>
            </w:r>
            <w:proofErr w:type="gramStart"/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час :</w:t>
            </w:r>
            <w:proofErr w:type="gramEnd"/>
            <w:r w:rsidRPr="00135B8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мин.</w:t>
            </w: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133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61003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21:30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136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23017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02:30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01:10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141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23022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04:45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22:50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23041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05:15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22:20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B85" w:rsidRPr="00135B85" w:rsidTr="00135B85">
        <w:tblPrEx>
          <w:tblCellMar>
            <w:top w:w="0" w:type="dxa"/>
            <w:bottom w:w="0" w:type="dxa"/>
          </w:tblCellMar>
        </w:tblPrEx>
        <w:trPr>
          <w:trHeight w:val="121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23011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35B85">
              <w:rPr>
                <w:rFonts w:ascii="Times New Roman" w:eastAsiaTheme="minorHAnsi" w:hAnsi="Times New Roman" w:cs="Times New Roman"/>
                <w:sz w:val="24"/>
                <w:szCs w:val="24"/>
              </w:rPr>
              <w:t>21:00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B85" w:rsidRPr="00135B85" w:rsidRDefault="00135B85" w:rsidP="0013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35B85" w:rsidRDefault="00135B85" w:rsidP="00135B8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35B85" w:rsidRPr="00135B85" w:rsidRDefault="00135B85" w:rsidP="00135B85">
      <w:pPr>
        <w:spacing w:after="0" w:line="240" w:lineRule="auto"/>
        <w:rPr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135B85" w:rsidRPr="00135B85" w:rsidSect="00135B8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B85"/>
    <w:rsid w:val="00135B85"/>
    <w:rsid w:val="00240B6A"/>
    <w:rsid w:val="005F1F5A"/>
    <w:rsid w:val="00AE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FC4BDD-A86C-471C-9211-42CC9EDCE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B8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2017-08-15T06:16:00Z</dcterms:created>
  <dcterms:modified xsi:type="dcterms:W3CDTF">2017-08-15T06:31:00Z</dcterms:modified>
</cp:coreProperties>
</file>